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086" w:rsidRPr="00883086" w:rsidRDefault="00883086" w:rsidP="00883086">
      <w:pPr>
        <w:spacing w:line="360" w:lineRule="auto"/>
        <w:ind w:left="567"/>
        <w:jc w:val="center"/>
        <w:rPr>
          <w:b/>
          <w:sz w:val="28"/>
          <w:szCs w:val="28"/>
        </w:rPr>
      </w:pPr>
      <w:r w:rsidRPr="00883086">
        <w:rPr>
          <w:b/>
          <w:sz w:val="28"/>
          <w:szCs w:val="28"/>
        </w:rPr>
        <w:t>Формирование универсальных учебных действий на уроках иностранного языка в начальной школе.</w:t>
      </w:r>
    </w:p>
    <w:p w:rsidR="00FB77EC" w:rsidRDefault="00FB77EC" w:rsidP="00FB77EC">
      <w:pPr>
        <w:spacing w:line="360" w:lineRule="auto"/>
        <w:ind w:left="567" w:firstLine="4253"/>
        <w:jc w:val="both"/>
        <w:rPr>
          <w:sz w:val="28"/>
          <w:szCs w:val="28"/>
        </w:rPr>
      </w:pPr>
      <w:r>
        <w:rPr>
          <w:sz w:val="28"/>
          <w:szCs w:val="28"/>
        </w:rPr>
        <w:t>Липенских Н.В.</w:t>
      </w:r>
    </w:p>
    <w:p w:rsidR="00FB77EC" w:rsidRDefault="00FB77EC" w:rsidP="00FB77EC">
      <w:pPr>
        <w:spacing w:line="360" w:lineRule="auto"/>
        <w:ind w:left="567" w:firstLine="4253"/>
        <w:jc w:val="both"/>
        <w:rPr>
          <w:sz w:val="28"/>
          <w:szCs w:val="28"/>
        </w:rPr>
      </w:pPr>
      <w:r>
        <w:rPr>
          <w:sz w:val="28"/>
          <w:szCs w:val="28"/>
        </w:rPr>
        <w:t>учитель немецкого языка, 1 категории</w:t>
      </w:r>
    </w:p>
    <w:p w:rsidR="00DD5937" w:rsidRPr="00883086" w:rsidRDefault="00DD5937" w:rsidP="00FB77EC">
      <w:pPr>
        <w:spacing w:line="360" w:lineRule="auto"/>
        <w:ind w:left="567" w:firstLine="567"/>
        <w:jc w:val="both"/>
        <w:rPr>
          <w:sz w:val="28"/>
          <w:szCs w:val="28"/>
        </w:rPr>
      </w:pPr>
      <w:r w:rsidRPr="00883086">
        <w:rPr>
          <w:sz w:val="28"/>
          <w:szCs w:val="28"/>
        </w:rPr>
        <w:t xml:space="preserve">Слабым местом школы, по признанию исследователей (А.Г. Асмолов), остается её неспособность научить школьников самостоятельно учиться, а слабым местом языкового образования  является неспособность начального иноязычного образования обеспечить достаточную готовность учащихся к успешному включению в </w:t>
      </w:r>
      <w:r w:rsidR="00EF5E89" w:rsidRPr="00883086">
        <w:rPr>
          <w:sz w:val="28"/>
          <w:szCs w:val="28"/>
        </w:rPr>
        <w:t xml:space="preserve">активную </w:t>
      </w:r>
      <w:r w:rsidRPr="00883086">
        <w:rPr>
          <w:sz w:val="28"/>
          <w:szCs w:val="28"/>
        </w:rPr>
        <w:t>иноязычную речевую деятельность</w:t>
      </w:r>
      <w:r w:rsidR="00EF5E89" w:rsidRPr="00883086">
        <w:rPr>
          <w:sz w:val="28"/>
          <w:szCs w:val="28"/>
        </w:rPr>
        <w:t>.</w:t>
      </w:r>
      <w:r w:rsidR="00FB77EC">
        <w:rPr>
          <w:sz w:val="28"/>
          <w:szCs w:val="28"/>
        </w:rPr>
        <w:t xml:space="preserve"> </w:t>
      </w:r>
      <w:r w:rsidRPr="00883086">
        <w:rPr>
          <w:sz w:val="28"/>
          <w:szCs w:val="28"/>
        </w:rPr>
        <w:t xml:space="preserve">Именно этим объясняется создание концепции универсальных учебных действий под руководством известного психолога А.Г. Асмолова, которая сейчас активно внедряется в начальную школу. Формирование универсальных учебных действий включено в стандарты начального образования нового поколения и нашло отражение в новой программе по иностранным языкам для начальной школы. </w:t>
      </w:r>
    </w:p>
    <w:p w:rsidR="00FB77EC" w:rsidRDefault="00EF5E89" w:rsidP="00FB77EC">
      <w:pPr>
        <w:spacing w:line="360" w:lineRule="auto"/>
        <w:ind w:left="567" w:firstLine="567"/>
        <w:jc w:val="both"/>
        <w:rPr>
          <w:sz w:val="28"/>
          <w:szCs w:val="28"/>
        </w:rPr>
      </w:pPr>
      <w:r w:rsidRPr="00883086">
        <w:rPr>
          <w:sz w:val="28"/>
          <w:szCs w:val="28"/>
        </w:rPr>
        <w:t>Термин «Универсальные учебные действия» есть не что иное, как конкретизация термина «умение учиться», то есть способность субъекта к саморазвитию и самосовершенствованию путем сознательного и активного присвоения нового социального опыта. В психологическом значении этот термин определяется (А.Г. Асмолов) как совокупно</w:t>
      </w:r>
      <w:r w:rsidR="00FB77EC">
        <w:rPr>
          <w:sz w:val="28"/>
          <w:szCs w:val="28"/>
        </w:rPr>
        <w:t>сть способов действия учащегося</w:t>
      </w:r>
      <w:r w:rsidRPr="00883086">
        <w:rPr>
          <w:sz w:val="28"/>
          <w:szCs w:val="28"/>
        </w:rPr>
        <w:t xml:space="preserve">, обеспечивающих самостоятельное усвоение новых знаний, формирование умений, включая организацию этого процесса. </w:t>
      </w:r>
    </w:p>
    <w:p w:rsidR="00883086" w:rsidRPr="00883086" w:rsidRDefault="00FB77EC" w:rsidP="00A67723">
      <w:pPr>
        <w:spacing w:line="360" w:lineRule="auto"/>
        <w:ind w:left="567" w:firstLine="567"/>
        <w:jc w:val="both"/>
        <w:rPr>
          <w:sz w:val="28"/>
          <w:szCs w:val="28"/>
        </w:rPr>
      </w:pPr>
      <w:r w:rsidRPr="004B041C">
        <w:rPr>
          <w:sz w:val="28"/>
          <w:szCs w:val="28"/>
        </w:rPr>
        <w:t>Универсальные учебные действия можно сгруппиров</w:t>
      </w:r>
      <w:r w:rsidR="00A67723">
        <w:rPr>
          <w:sz w:val="28"/>
          <w:szCs w:val="28"/>
        </w:rPr>
        <w:t xml:space="preserve">ать в четыре основных блока: </w:t>
      </w:r>
      <w:r w:rsidRPr="004B041C">
        <w:rPr>
          <w:sz w:val="28"/>
          <w:szCs w:val="28"/>
        </w:rPr>
        <w:t xml:space="preserve">личностные; </w:t>
      </w:r>
      <w:r w:rsidR="00A67723">
        <w:rPr>
          <w:sz w:val="28"/>
          <w:szCs w:val="28"/>
        </w:rPr>
        <w:t xml:space="preserve"> регулятивные; </w:t>
      </w:r>
      <w:r w:rsidRPr="004B041C">
        <w:rPr>
          <w:sz w:val="28"/>
          <w:szCs w:val="28"/>
        </w:rPr>
        <w:t xml:space="preserve">познавательные; </w:t>
      </w:r>
      <w:r w:rsidR="00A67723">
        <w:rPr>
          <w:sz w:val="28"/>
          <w:szCs w:val="28"/>
        </w:rPr>
        <w:t xml:space="preserve"> </w:t>
      </w:r>
      <w:r w:rsidRPr="004B041C">
        <w:rPr>
          <w:sz w:val="28"/>
          <w:szCs w:val="28"/>
        </w:rPr>
        <w:t>коммуникативные.</w:t>
      </w:r>
      <w:r w:rsidR="00A67723">
        <w:rPr>
          <w:sz w:val="28"/>
          <w:szCs w:val="28"/>
        </w:rPr>
        <w:t xml:space="preserve"> Рассмотрим их </w:t>
      </w:r>
      <w:r w:rsidR="00883086" w:rsidRPr="00883086">
        <w:rPr>
          <w:sz w:val="28"/>
          <w:szCs w:val="28"/>
        </w:rPr>
        <w:t>характеристику с учётом специфики предмета «Иностранный язык» и базируясь на концепции универсальных учебных действий.</w:t>
      </w:r>
    </w:p>
    <w:p w:rsidR="00221A2F" w:rsidRDefault="00FB77EC" w:rsidP="00221A2F">
      <w:pPr>
        <w:spacing w:line="360" w:lineRule="auto"/>
        <w:ind w:left="567" w:firstLine="567"/>
        <w:jc w:val="both"/>
        <w:rPr>
          <w:sz w:val="28"/>
          <w:szCs w:val="28"/>
        </w:rPr>
      </w:pPr>
      <w:r>
        <w:rPr>
          <w:sz w:val="28"/>
          <w:szCs w:val="28"/>
        </w:rPr>
        <w:t>1.</w:t>
      </w:r>
      <w:r w:rsidR="00883086" w:rsidRPr="00883086">
        <w:rPr>
          <w:sz w:val="28"/>
          <w:szCs w:val="28"/>
        </w:rPr>
        <w:t xml:space="preserve"> </w:t>
      </w:r>
      <w:r w:rsidR="00221A2F" w:rsidRPr="00221A2F">
        <w:rPr>
          <w:sz w:val="28"/>
          <w:szCs w:val="28"/>
          <w:u w:val="single"/>
        </w:rPr>
        <w:t>Личностные УУД</w:t>
      </w:r>
      <w:r w:rsidR="00221A2F">
        <w:rPr>
          <w:sz w:val="28"/>
          <w:szCs w:val="28"/>
        </w:rPr>
        <w:t xml:space="preserve"> способствуют развитию личностных качеств и способностей ребёнка. Ученик осознаёт, что такое личность в диалоге со сверстниками, во взаимодействии с учителем. У ребёнка на начальном </w:t>
      </w:r>
      <w:r w:rsidR="00221A2F">
        <w:rPr>
          <w:sz w:val="28"/>
          <w:szCs w:val="28"/>
        </w:rPr>
        <w:lastRenderedPageBreak/>
        <w:t xml:space="preserve">этапе обучения формируется представление о себе как о личности, когда он кратко  рассказывает о себе. Ученик начинает осознавать, что существует другой  язык и что он может в этой сфере общаться. Он начинает осознавать, для чего выполняются устные и письменные задания, для чего нужно выполнять домашние задания. На начальном этапе учащиеся знакомятся с традициями и обычаями других стран и начинают сравнивать их соответственно со своей страной. На этом этапе происходит нравственно-этическое оценивание усваиваемого содержания, исходя из социальных и личностных ценностей. </w:t>
      </w:r>
    </w:p>
    <w:p w:rsidR="00883086" w:rsidRPr="00883086" w:rsidRDefault="00221A2F" w:rsidP="00883086">
      <w:pPr>
        <w:spacing w:line="360" w:lineRule="auto"/>
        <w:ind w:left="567"/>
        <w:jc w:val="both"/>
        <w:rPr>
          <w:sz w:val="28"/>
          <w:szCs w:val="28"/>
        </w:rPr>
      </w:pPr>
      <w:r>
        <w:rPr>
          <w:sz w:val="28"/>
          <w:szCs w:val="28"/>
        </w:rPr>
        <w:t>2</w:t>
      </w:r>
      <w:r w:rsidR="00883086" w:rsidRPr="00883086">
        <w:rPr>
          <w:sz w:val="28"/>
          <w:szCs w:val="28"/>
        </w:rPr>
        <w:t xml:space="preserve">. </w:t>
      </w:r>
      <w:r w:rsidR="00883086" w:rsidRPr="00221A2F">
        <w:rPr>
          <w:sz w:val="28"/>
          <w:szCs w:val="28"/>
          <w:u w:val="single"/>
        </w:rPr>
        <w:t xml:space="preserve">Регулятивные </w:t>
      </w:r>
      <w:r w:rsidRPr="00221A2F">
        <w:rPr>
          <w:sz w:val="28"/>
          <w:szCs w:val="28"/>
          <w:u w:val="single"/>
        </w:rPr>
        <w:t>УУД</w:t>
      </w:r>
      <w:r w:rsidR="00883086" w:rsidRPr="00883086">
        <w:rPr>
          <w:sz w:val="28"/>
          <w:szCs w:val="28"/>
        </w:rPr>
        <w:t xml:space="preserve"> обеспечивают учащимся организацию их учебной деятельности по овладению иноязычной речевой деятельностью.</w:t>
      </w:r>
    </w:p>
    <w:p w:rsidR="00883086" w:rsidRPr="00883086" w:rsidRDefault="00883086" w:rsidP="00883086">
      <w:pPr>
        <w:spacing w:line="360" w:lineRule="auto"/>
        <w:ind w:left="567"/>
        <w:jc w:val="both"/>
        <w:rPr>
          <w:sz w:val="28"/>
          <w:szCs w:val="28"/>
        </w:rPr>
      </w:pPr>
      <w:r w:rsidRPr="00883086">
        <w:rPr>
          <w:sz w:val="28"/>
          <w:szCs w:val="28"/>
        </w:rPr>
        <w:t xml:space="preserve">Развитие способности ученика к саморегуляции и принятия ответственности за свои поступки является важнейшей задачей начального образования. Маленький ученик </w:t>
      </w:r>
      <w:r w:rsidR="00ED6C93">
        <w:rPr>
          <w:sz w:val="28"/>
          <w:szCs w:val="28"/>
        </w:rPr>
        <w:t>должен</w:t>
      </w:r>
      <w:r w:rsidRPr="00883086">
        <w:rPr>
          <w:sz w:val="28"/>
          <w:szCs w:val="28"/>
        </w:rPr>
        <w:t xml:space="preserve"> понимать, что он будет делать и в классе, и дома и зачем он будет это делать. Только так развиваются такие необходимые для успешной учебной деятельности субъектные свойства ученика. Действия планирования формируются через выполнение заданий на составление различного рода плана (ключевые слова, утверждения, вопросы и пр.) как при работе над текстом по аудированию, так и чтению, а также составление плана как последовательности речевых действий при подготовке устного монологического и диалогического высказывания. </w:t>
      </w:r>
    </w:p>
    <w:p w:rsidR="00883086" w:rsidRPr="00883086" w:rsidRDefault="00883086" w:rsidP="00883086">
      <w:pPr>
        <w:spacing w:line="360" w:lineRule="auto"/>
        <w:ind w:left="567"/>
        <w:jc w:val="both"/>
        <w:rPr>
          <w:sz w:val="28"/>
          <w:szCs w:val="28"/>
        </w:rPr>
      </w:pPr>
      <w:r w:rsidRPr="00883086">
        <w:rPr>
          <w:sz w:val="28"/>
          <w:szCs w:val="28"/>
        </w:rPr>
        <w:t xml:space="preserve">Действия прогнозирования </w:t>
      </w:r>
      <w:r w:rsidR="00A67723">
        <w:rPr>
          <w:sz w:val="28"/>
          <w:szCs w:val="28"/>
        </w:rPr>
        <w:t>формируются</w:t>
      </w:r>
      <w:r w:rsidR="00346C84">
        <w:rPr>
          <w:sz w:val="28"/>
          <w:szCs w:val="28"/>
        </w:rPr>
        <w:t xml:space="preserve"> </w:t>
      </w:r>
      <w:r w:rsidRPr="00883086">
        <w:rPr>
          <w:sz w:val="28"/>
          <w:szCs w:val="28"/>
        </w:rPr>
        <w:t>через выполнение заданий: «Посмотри на заголовок рассказа и скажи, о чём будет идти речь», «Прочитай последний параграф истории и догадайся, что произошло с главным героем». Действие контроля формируются с помощью выполнения различных контрольных заданий, в том числе и тестового характера. Действие коррекции –</w:t>
      </w:r>
      <w:r w:rsidR="00A67723">
        <w:rPr>
          <w:sz w:val="28"/>
          <w:szCs w:val="28"/>
        </w:rPr>
        <w:t xml:space="preserve"> через </w:t>
      </w:r>
      <w:r w:rsidRPr="00883086">
        <w:rPr>
          <w:sz w:val="28"/>
          <w:szCs w:val="28"/>
        </w:rPr>
        <w:t xml:space="preserve">умение видеть ошибку и исправлять её как с помощью (первый год обучения), так и без помощи взрослого (педагога, родителей). Действия оценки/самооценки – осознание учеником того, как хорошо он научился говорить, понимать иноязычную </w:t>
      </w:r>
      <w:r w:rsidRPr="00883086">
        <w:rPr>
          <w:sz w:val="28"/>
          <w:szCs w:val="28"/>
        </w:rPr>
        <w:lastRenderedPageBreak/>
        <w:t>речь на слух, читать и писать на ИЯ, на каком уровне он находится и чем ещё предстоит овладеть и чему научиться</w:t>
      </w:r>
      <w:r w:rsidR="00346C84">
        <w:rPr>
          <w:sz w:val="28"/>
          <w:szCs w:val="28"/>
        </w:rPr>
        <w:t>.</w:t>
      </w:r>
      <w:r w:rsidRPr="00883086">
        <w:rPr>
          <w:sz w:val="28"/>
          <w:szCs w:val="28"/>
        </w:rPr>
        <w:t xml:space="preserve"> Действия саморегуляции формируются через выполнение заданий, когда нужно действовать в соответствии с заданной целью, когда нужно действовать самостоятельно, следуя образцу и заданному правилу, когда даётся установка на поиск способов решения коммуникативных и познавательных задач, когда дети учатся взаимодействовать со сверстниками и педагогом.</w:t>
      </w:r>
    </w:p>
    <w:p w:rsidR="00883086" w:rsidRPr="00883086" w:rsidRDefault="00346C84" w:rsidP="00883086">
      <w:pPr>
        <w:spacing w:line="360" w:lineRule="auto"/>
        <w:ind w:left="567"/>
        <w:jc w:val="both"/>
        <w:rPr>
          <w:sz w:val="28"/>
          <w:szCs w:val="28"/>
        </w:rPr>
      </w:pPr>
      <w:r>
        <w:rPr>
          <w:sz w:val="28"/>
          <w:szCs w:val="28"/>
        </w:rPr>
        <w:t>3</w:t>
      </w:r>
      <w:r w:rsidR="00883086" w:rsidRPr="00883086">
        <w:rPr>
          <w:sz w:val="28"/>
          <w:szCs w:val="28"/>
        </w:rPr>
        <w:t xml:space="preserve">. </w:t>
      </w:r>
      <w:r w:rsidR="00883086" w:rsidRPr="00346C84">
        <w:rPr>
          <w:sz w:val="28"/>
          <w:szCs w:val="28"/>
          <w:u w:val="single"/>
        </w:rPr>
        <w:t xml:space="preserve">Познавательные </w:t>
      </w:r>
      <w:r>
        <w:rPr>
          <w:sz w:val="28"/>
          <w:szCs w:val="28"/>
          <w:u w:val="single"/>
        </w:rPr>
        <w:t>УУД</w:t>
      </w:r>
      <w:r w:rsidR="00883086" w:rsidRPr="00883086">
        <w:rPr>
          <w:sz w:val="28"/>
          <w:szCs w:val="28"/>
        </w:rPr>
        <w:t xml:space="preserve"> представляют самый обширный блок действий, поскольку включают общеучебные и логические действия, а также действия по постановке и решению проблемы. Общеучебные универсальные действия при овладении иноязычной речевой деятельностью сводятся к</w:t>
      </w:r>
      <w:r w:rsidR="0060142D">
        <w:rPr>
          <w:sz w:val="28"/>
          <w:szCs w:val="28"/>
        </w:rPr>
        <w:t xml:space="preserve"> с</w:t>
      </w:r>
      <w:r w:rsidR="00883086" w:rsidRPr="00883086">
        <w:rPr>
          <w:sz w:val="28"/>
          <w:szCs w:val="28"/>
        </w:rPr>
        <w:t>амостоятельному выделению и формулированию познавательной задачи</w:t>
      </w:r>
      <w:r w:rsidR="0060142D">
        <w:rPr>
          <w:sz w:val="28"/>
          <w:szCs w:val="28"/>
        </w:rPr>
        <w:t>; д</w:t>
      </w:r>
      <w:r w:rsidR="00883086" w:rsidRPr="00883086">
        <w:rPr>
          <w:sz w:val="28"/>
          <w:szCs w:val="28"/>
        </w:rPr>
        <w:t xml:space="preserve">ействия по поиску и выделению необходимой информации при аудировании и чтении на иностранном языке, при выполнении проектной деятельности, связанной с освоением нового языка и поиска информации с помощью компьютера; </w:t>
      </w:r>
    </w:p>
    <w:p w:rsidR="00883086" w:rsidRPr="00883086" w:rsidRDefault="0060142D" w:rsidP="00883086">
      <w:pPr>
        <w:spacing w:line="360" w:lineRule="auto"/>
        <w:ind w:left="567"/>
        <w:jc w:val="both"/>
        <w:rPr>
          <w:sz w:val="28"/>
          <w:szCs w:val="28"/>
        </w:rPr>
      </w:pPr>
      <w:r>
        <w:rPr>
          <w:sz w:val="28"/>
          <w:szCs w:val="28"/>
        </w:rPr>
        <w:t>д</w:t>
      </w:r>
      <w:r w:rsidR="00883086" w:rsidRPr="00883086">
        <w:rPr>
          <w:sz w:val="28"/>
          <w:szCs w:val="28"/>
        </w:rPr>
        <w:t xml:space="preserve">ействия, связанные с осознанным и самостоятельным построением устного и письменного речевого высказывания на ИЯ; </w:t>
      </w:r>
      <w:r>
        <w:rPr>
          <w:sz w:val="28"/>
          <w:szCs w:val="28"/>
        </w:rPr>
        <w:t xml:space="preserve"> д</w:t>
      </w:r>
      <w:r w:rsidR="00883086" w:rsidRPr="00883086">
        <w:rPr>
          <w:sz w:val="28"/>
          <w:szCs w:val="28"/>
        </w:rPr>
        <w:t xml:space="preserve">ействия по выбору языковых средств в зависимости от конкретных ситуаций иноязычного общения; </w:t>
      </w:r>
      <w:r>
        <w:rPr>
          <w:sz w:val="28"/>
          <w:szCs w:val="28"/>
        </w:rPr>
        <w:t>д</w:t>
      </w:r>
      <w:r w:rsidR="00883086" w:rsidRPr="00883086">
        <w:rPr>
          <w:sz w:val="28"/>
          <w:szCs w:val="28"/>
        </w:rPr>
        <w:t xml:space="preserve">ействия, связанные с рефлексией деятельности по овладению ИЯ, контролем и оценкой процесса и результатов иноязычной речевой деятельности; </w:t>
      </w:r>
      <w:r>
        <w:rPr>
          <w:sz w:val="28"/>
          <w:szCs w:val="28"/>
        </w:rPr>
        <w:t>д</w:t>
      </w:r>
      <w:r w:rsidR="00883086" w:rsidRPr="00883086">
        <w:rPr>
          <w:sz w:val="28"/>
          <w:szCs w:val="28"/>
        </w:rPr>
        <w:t>ействия смыслового чтения, связанные с осмыслением цели чтения и выбора вида чтения в зависимости от коммуникативной задачи; с извлечением необходимой информации из прослушанных текстов различных жанров; с определением основной и второстепенной информации; с формулированием проблемы и главной идеи текста.</w:t>
      </w:r>
    </w:p>
    <w:p w:rsidR="00883086" w:rsidRPr="00883086" w:rsidRDefault="00883086" w:rsidP="00883086">
      <w:pPr>
        <w:spacing w:line="360" w:lineRule="auto"/>
        <w:ind w:left="567"/>
        <w:jc w:val="both"/>
        <w:rPr>
          <w:sz w:val="28"/>
          <w:szCs w:val="28"/>
        </w:rPr>
      </w:pPr>
      <w:r w:rsidRPr="00883086">
        <w:rPr>
          <w:sz w:val="28"/>
          <w:szCs w:val="28"/>
        </w:rPr>
        <w:t>Работа с аутентичным устным и письменным текстом открывает возможности для формирования логических действий анализа, сравнения, установления причинно-следственных связей.</w:t>
      </w:r>
      <w:r w:rsidR="0060142D">
        <w:rPr>
          <w:sz w:val="28"/>
          <w:szCs w:val="28"/>
        </w:rPr>
        <w:t xml:space="preserve"> </w:t>
      </w:r>
      <w:r w:rsidRPr="00883086">
        <w:rPr>
          <w:sz w:val="28"/>
          <w:szCs w:val="28"/>
        </w:rPr>
        <w:t xml:space="preserve">Знаково-символические действия, составляющие особую группу общеучебных универсальных </w:t>
      </w:r>
      <w:r w:rsidRPr="00883086">
        <w:rPr>
          <w:sz w:val="28"/>
          <w:szCs w:val="28"/>
        </w:rPr>
        <w:lastRenderedPageBreak/>
        <w:t>действий, включают действия моделирования</w:t>
      </w:r>
      <w:r w:rsidR="0060142D">
        <w:rPr>
          <w:sz w:val="28"/>
          <w:szCs w:val="28"/>
        </w:rPr>
        <w:t xml:space="preserve"> </w:t>
      </w:r>
      <w:r w:rsidR="0060142D" w:rsidRPr="00883086">
        <w:rPr>
          <w:sz w:val="28"/>
          <w:szCs w:val="28"/>
        </w:rPr>
        <w:t xml:space="preserve">(например, когда структура речевого образца </w:t>
      </w:r>
      <w:r w:rsidR="0060142D">
        <w:rPr>
          <w:sz w:val="28"/>
          <w:szCs w:val="28"/>
          <w:lang w:val="de-DE"/>
        </w:rPr>
        <w:t>Das</w:t>
      </w:r>
      <w:r w:rsidR="0060142D" w:rsidRPr="0060142D">
        <w:rPr>
          <w:sz w:val="28"/>
          <w:szCs w:val="28"/>
        </w:rPr>
        <w:t xml:space="preserve"> </w:t>
      </w:r>
      <w:r w:rsidR="0060142D">
        <w:rPr>
          <w:sz w:val="28"/>
          <w:szCs w:val="28"/>
          <w:lang w:val="de-DE"/>
        </w:rPr>
        <w:t>ist</w:t>
      </w:r>
      <w:r w:rsidR="0060142D" w:rsidRPr="0060142D">
        <w:rPr>
          <w:sz w:val="28"/>
          <w:szCs w:val="28"/>
        </w:rPr>
        <w:t xml:space="preserve"> </w:t>
      </w:r>
      <w:r w:rsidR="0060142D">
        <w:rPr>
          <w:sz w:val="28"/>
          <w:szCs w:val="28"/>
          <w:lang w:val="de-DE"/>
        </w:rPr>
        <w:t>Otto</w:t>
      </w:r>
      <w:r w:rsidR="0060142D" w:rsidRPr="00883086">
        <w:rPr>
          <w:sz w:val="28"/>
          <w:szCs w:val="28"/>
        </w:rPr>
        <w:t>, воспринимаемого детьми устно, преобразуется в наглядн</w:t>
      </w:r>
      <w:r w:rsidR="0060142D">
        <w:rPr>
          <w:sz w:val="28"/>
          <w:szCs w:val="28"/>
        </w:rPr>
        <w:t>ую модель</w:t>
      </w:r>
      <w:r w:rsidR="0060142D" w:rsidRPr="00883086">
        <w:rPr>
          <w:sz w:val="28"/>
          <w:szCs w:val="28"/>
        </w:rPr>
        <w:t>)</w:t>
      </w:r>
      <w:r w:rsidR="0060142D">
        <w:rPr>
          <w:sz w:val="28"/>
          <w:szCs w:val="28"/>
        </w:rPr>
        <w:t xml:space="preserve">. </w:t>
      </w:r>
      <w:r w:rsidRPr="00883086">
        <w:rPr>
          <w:sz w:val="28"/>
          <w:szCs w:val="28"/>
        </w:rPr>
        <w:t xml:space="preserve">Согласно концепции универсальных учебных действий, овладение моделированием в период начального образования является основным показателем развития знаково-символических универсальных учебных действий. </w:t>
      </w:r>
    </w:p>
    <w:p w:rsidR="00883086" w:rsidRPr="00883086" w:rsidRDefault="00883086" w:rsidP="00883086">
      <w:pPr>
        <w:spacing w:line="360" w:lineRule="auto"/>
        <w:ind w:left="567"/>
        <w:jc w:val="both"/>
        <w:rPr>
          <w:sz w:val="28"/>
          <w:szCs w:val="28"/>
        </w:rPr>
      </w:pPr>
      <w:r w:rsidRPr="00883086">
        <w:rPr>
          <w:sz w:val="28"/>
          <w:szCs w:val="28"/>
        </w:rPr>
        <w:t>Постановка и решение проблемы предполагает действия по формулированию проблемы творческого и поискового характера и ее самостоятельному решению. Для формирования такого рода действий необходимо использовать проектную деятельность при овладении ИЯ как средством общения.</w:t>
      </w:r>
    </w:p>
    <w:p w:rsidR="009833D7" w:rsidRDefault="0060142D" w:rsidP="00883086">
      <w:pPr>
        <w:spacing w:line="360" w:lineRule="auto"/>
        <w:ind w:left="567"/>
        <w:jc w:val="both"/>
        <w:rPr>
          <w:sz w:val="28"/>
          <w:szCs w:val="28"/>
        </w:rPr>
      </w:pPr>
      <w:r>
        <w:rPr>
          <w:sz w:val="28"/>
          <w:szCs w:val="28"/>
        </w:rPr>
        <w:t>4.</w:t>
      </w:r>
      <w:r w:rsidR="00883086" w:rsidRPr="00883086">
        <w:rPr>
          <w:sz w:val="28"/>
          <w:szCs w:val="28"/>
        </w:rPr>
        <w:t xml:space="preserve"> </w:t>
      </w:r>
      <w:r w:rsidR="00883086" w:rsidRPr="0060142D">
        <w:rPr>
          <w:sz w:val="28"/>
          <w:szCs w:val="28"/>
          <w:u w:val="single"/>
        </w:rPr>
        <w:t xml:space="preserve">Коммуникативные </w:t>
      </w:r>
      <w:r>
        <w:rPr>
          <w:sz w:val="28"/>
          <w:szCs w:val="28"/>
          <w:u w:val="single"/>
        </w:rPr>
        <w:t>УУД</w:t>
      </w:r>
      <w:r w:rsidR="00883086" w:rsidRPr="00883086">
        <w:rPr>
          <w:sz w:val="28"/>
          <w:szCs w:val="28"/>
        </w:rPr>
        <w:t xml:space="preserve"> </w:t>
      </w:r>
      <w:r w:rsidR="009833D7">
        <w:rPr>
          <w:sz w:val="28"/>
          <w:szCs w:val="28"/>
        </w:rPr>
        <w:t xml:space="preserve"> </w:t>
      </w:r>
      <w:r w:rsidR="00883086" w:rsidRPr="00883086">
        <w:rPr>
          <w:sz w:val="28"/>
          <w:szCs w:val="28"/>
        </w:rPr>
        <w:t xml:space="preserve"> обеспечивают </w:t>
      </w:r>
      <w:r w:rsidR="009833D7">
        <w:rPr>
          <w:sz w:val="28"/>
          <w:szCs w:val="28"/>
        </w:rPr>
        <w:t xml:space="preserve"> </w:t>
      </w:r>
      <w:r w:rsidR="00883086" w:rsidRPr="00883086">
        <w:rPr>
          <w:sz w:val="28"/>
          <w:szCs w:val="28"/>
        </w:rPr>
        <w:t>умение точно выражать свои мысли на ИЯ в соответствии с задачами и условиями общения: владение монологической и диалогической формами иноязычной речи в соответствии с грамматическими и лексическими нормами иностранного языка</w:t>
      </w:r>
      <w:r>
        <w:rPr>
          <w:sz w:val="28"/>
          <w:szCs w:val="28"/>
        </w:rPr>
        <w:t xml:space="preserve">; </w:t>
      </w:r>
      <w:r w:rsidR="00883086" w:rsidRPr="00883086">
        <w:rPr>
          <w:sz w:val="28"/>
          <w:szCs w:val="28"/>
        </w:rPr>
        <w:t xml:space="preserve"> планирование учебного сотрудничества со сверстниками и учителем сверстниками на уроке ИЯ; </w:t>
      </w:r>
      <w:r>
        <w:rPr>
          <w:sz w:val="28"/>
          <w:szCs w:val="28"/>
        </w:rPr>
        <w:t xml:space="preserve"> </w:t>
      </w:r>
      <w:r w:rsidR="00883086" w:rsidRPr="00883086">
        <w:rPr>
          <w:sz w:val="28"/>
          <w:szCs w:val="28"/>
        </w:rPr>
        <w:t>постановка вопросов разного рода и в процессе освоения языковых средств общения и деятельности иноязычного общения при аудировании, говорении, чтении и письме, а также постановка вопросов в условиях инициативного сотрудничества в поиске и сборе информации для выполнения проектной работы;  управление поведением п</w:t>
      </w:r>
      <w:r>
        <w:rPr>
          <w:sz w:val="28"/>
          <w:szCs w:val="28"/>
        </w:rPr>
        <w:t xml:space="preserve">артнёра по иноязычному общению - </w:t>
      </w:r>
      <w:r w:rsidR="00883086" w:rsidRPr="00883086">
        <w:rPr>
          <w:sz w:val="28"/>
          <w:szCs w:val="28"/>
        </w:rPr>
        <w:t>взаимоконтроль, коррекция и оценка его речевых действий</w:t>
      </w:r>
      <w:r w:rsidR="009833D7">
        <w:rPr>
          <w:sz w:val="28"/>
          <w:szCs w:val="28"/>
        </w:rPr>
        <w:t xml:space="preserve">. </w:t>
      </w:r>
      <w:r w:rsidR="00883086" w:rsidRPr="00883086">
        <w:rPr>
          <w:sz w:val="28"/>
          <w:szCs w:val="28"/>
        </w:rPr>
        <w:t>Коммуникативные действия</w:t>
      </w:r>
      <w:r w:rsidR="009833D7">
        <w:rPr>
          <w:sz w:val="28"/>
          <w:szCs w:val="28"/>
        </w:rPr>
        <w:t xml:space="preserve"> </w:t>
      </w:r>
      <w:r w:rsidR="00883086" w:rsidRPr="00883086">
        <w:rPr>
          <w:sz w:val="28"/>
          <w:szCs w:val="28"/>
        </w:rPr>
        <w:t xml:space="preserve"> формируются в совместной работе учащихся (В.В. Рубцов) рамках парной и групповой формы работы. Осмыслить учебные действия помогает ученику групповая работа над проектом, когда дети распределяют роли и обязанности и планируют совместную дея</w:t>
      </w:r>
      <w:r w:rsidR="009833D7">
        <w:rPr>
          <w:sz w:val="28"/>
          <w:szCs w:val="28"/>
        </w:rPr>
        <w:t>тельность. Любая работа</w:t>
      </w:r>
      <w:r w:rsidR="00883086" w:rsidRPr="00883086">
        <w:rPr>
          <w:sz w:val="28"/>
          <w:szCs w:val="28"/>
        </w:rPr>
        <w:t xml:space="preserve"> в группе даёт ученикам эмоциональную поддержку, особенно робким и неуверенным в себе детям. Совместная деятельность развивает коммуникативные универсальные действия, если </w:t>
      </w:r>
      <w:r w:rsidR="00883086" w:rsidRPr="00883086">
        <w:rPr>
          <w:sz w:val="28"/>
          <w:szCs w:val="28"/>
        </w:rPr>
        <w:lastRenderedPageBreak/>
        <w:t>создаётся благоприятная для иноязычного общения атмосфера, атмосфера поддержки и заинтересованности.</w:t>
      </w:r>
      <w:r w:rsidR="009833D7">
        <w:rPr>
          <w:sz w:val="28"/>
          <w:szCs w:val="28"/>
        </w:rPr>
        <w:t xml:space="preserve"> </w:t>
      </w:r>
    </w:p>
    <w:p w:rsidR="00883086" w:rsidRPr="00883086" w:rsidRDefault="00883086" w:rsidP="009833D7">
      <w:pPr>
        <w:spacing w:line="360" w:lineRule="auto"/>
        <w:ind w:left="567" w:firstLine="567"/>
        <w:jc w:val="both"/>
        <w:rPr>
          <w:sz w:val="28"/>
          <w:szCs w:val="28"/>
        </w:rPr>
      </w:pPr>
      <w:r w:rsidRPr="00883086">
        <w:rPr>
          <w:sz w:val="28"/>
          <w:szCs w:val="28"/>
        </w:rPr>
        <w:t xml:space="preserve">Следуя концепции универсальных учебных действий, можно  выделить  основные функции системы  универсальных учебных действий: </w:t>
      </w:r>
    </w:p>
    <w:p w:rsidR="009833D7" w:rsidRPr="009833D7" w:rsidRDefault="00883086" w:rsidP="009833D7">
      <w:pPr>
        <w:pStyle w:val="a3"/>
        <w:numPr>
          <w:ilvl w:val="0"/>
          <w:numId w:val="1"/>
        </w:numPr>
        <w:spacing w:line="360" w:lineRule="auto"/>
        <w:jc w:val="both"/>
        <w:rPr>
          <w:sz w:val="28"/>
          <w:szCs w:val="28"/>
        </w:rPr>
      </w:pPr>
      <w:r w:rsidRPr="009833D7">
        <w:rPr>
          <w:sz w:val="28"/>
          <w:szCs w:val="28"/>
        </w:rPr>
        <w:t>создание   условий   для  нравственного    и  интеллектуального    развития</w:t>
      </w:r>
      <w:r w:rsidR="009833D7" w:rsidRPr="009833D7">
        <w:rPr>
          <w:sz w:val="28"/>
          <w:szCs w:val="28"/>
        </w:rPr>
        <w:t xml:space="preserve"> </w:t>
      </w:r>
      <w:r w:rsidRPr="009833D7">
        <w:rPr>
          <w:sz w:val="28"/>
          <w:szCs w:val="28"/>
        </w:rPr>
        <w:t xml:space="preserve">личности школьника. </w:t>
      </w:r>
    </w:p>
    <w:p w:rsidR="00883086" w:rsidRPr="009833D7" w:rsidRDefault="00883086" w:rsidP="009833D7">
      <w:pPr>
        <w:pStyle w:val="a3"/>
        <w:numPr>
          <w:ilvl w:val="0"/>
          <w:numId w:val="1"/>
        </w:numPr>
        <w:spacing w:line="360" w:lineRule="auto"/>
        <w:jc w:val="both"/>
        <w:rPr>
          <w:sz w:val="28"/>
          <w:szCs w:val="28"/>
        </w:rPr>
      </w:pPr>
      <w:r w:rsidRPr="009833D7">
        <w:rPr>
          <w:sz w:val="28"/>
          <w:szCs w:val="28"/>
        </w:rPr>
        <w:t xml:space="preserve">обеспечение школьнику  при овладении ИЯ возможности самостоятельной  деятельности в учении. </w:t>
      </w:r>
    </w:p>
    <w:p w:rsidR="00883086" w:rsidRPr="009833D7" w:rsidRDefault="00883086" w:rsidP="009833D7">
      <w:pPr>
        <w:pStyle w:val="a3"/>
        <w:numPr>
          <w:ilvl w:val="0"/>
          <w:numId w:val="1"/>
        </w:numPr>
        <w:spacing w:line="360" w:lineRule="auto"/>
        <w:jc w:val="both"/>
        <w:rPr>
          <w:sz w:val="28"/>
          <w:szCs w:val="28"/>
        </w:rPr>
      </w:pPr>
      <w:r w:rsidRPr="009833D7">
        <w:rPr>
          <w:sz w:val="28"/>
          <w:szCs w:val="28"/>
        </w:rPr>
        <w:t xml:space="preserve">обеспечение   успешности    освоения   ИЯ  как  средства   межкультурного  общения. </w:t>
      </w:r>
    </w:p>
    <w:p w:rsidR="00883086" w:rsidRPr="00883086" w:rsidRDefault="00883086" w:rsidP="009833D7">
      <w:pPr>
        <w:spacing w:line="360" w:lineRule="auto"/>
        <w:ind w:left="567" w:firstLine="426"/>
        <w:jc w:val="both"/>
        <w:rPr>
          <w:sz w:val="28"/>
          <w:szCs w:val="28"/>
        </w:rPr>
      </w:pPr>
      <w:r w:rsidRPr="00883086">
        <w:rPr>
          <w:sz w:val="28"/>
          <w:szCs w:val="28"/>
        </w:rPr>
        <w:t>Значимость  Универсальных  Учебных  Действий  определяется  главным  образом   тем,   что  они   способствуют    гармоничному     развитию    всех  когнитивных способностей</w:t>
      </w:r>
      <w:r w:rsidR="009833D7">
        <w:rPr>
          <w:sz w:val="28"/>
          <w:szCs w:val="28"/>
        </w:rPr>
        <w:t xml:space="preserve"> </w:t>
      </w:r>
      <w:r w:rsidRPr="00883086">
        <w:rPr>
          <w:sz w:val="28"/>
          <w:szCs w:val="28"/>
        </w:rPr>
        <w:t>(речи, мышления, памяти, внимания, восприятия)  ученика,  которые   и   определяют   условия   высокой   успешности   учебной  деятельности   при  овладении   иноязычной    речью,   как  новым   способом  взаимодействия с поликультурным и многоязычным окружающим миром.</w:t>
      </w:r>
    </w:p>
    <w:p w:rsidR="00883086" w:rsidRPr="00883086" w:rsidRDefault="00883086" w:rsidP="00883086">
      <w:pPr>
        <w:spacing w:line="360" w:lineRule="auto"/>
        <w:ind w:left="567"/>
        <w:jc w:val="both"/>
        <w:rPr>
          <w:sz w:val="28"/>
          <w:szCs w:val="28"/>
        </w:rPr>
      </w:pPr>
    </w:p>
    <w:p w:rsidR="0010457A" w:rsidRPr="00883086" w:rsidRDefault="0010457A" w:rsidP="00883086">
      <w:pPr>
        <w:spacing w:line="360" w:lineRule="auto"/>
        <w:ind w:left="567"/>
        <w:jc w:val="both"/>
        <w:rPr>
          <w:sz w:val="28"/>
          <w:szCs w:val="28"/>
        </w:rPr>
      </w:pPr>
    </w:p>
    <w:p w:rsidR="005A0FEF" w:rsidRPr="00883086" w:rsidRDefault="005A0FEF" w:rsidP="00883086">
      <w:pPr>
        <w:spacing w:line="360" w:lineRule="auto"/>
        <w:ind w:left="567"/>
        <w:jc w:val="both"/>
        <w:rPr>
          <w:sz w:val="28"/>
          <w:szCs w:val="28"/>
        </w:rPr>
      </w:pPr>
    </w:p>
    <w:sectPr w:rsidR="005A0FEF" w:rsidRPr="00883086" w:rsidSect="00DD5937">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A96469"/>
    <w:multiLevelType w:val="hybridMultilevel"/>
    <w:tmpl w:val="981E45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DD5937"/>
    <w:rsid w:val="0010457A"/>
    <w:rsid w:val="00221A2F"/>
    <w:rsid w:val="00346C84"/>
    <w:rsid w:val="005A0FEF"/>
    <w:rsid w:val="0060142D"/>
    <w:rsid w:val="00883086"/>
    <w:rsid w:val="009833D7"/>
    <w:rsid w:val="00A67723"/>
    <w:rsid w:val="00A8095B"/>
    <w:rsid w:val="00DD5937"/>
    <w:rsid w:val="00ED6C93"/>
    <w:rsid w:val="00EF5E89"/>
    <w:rsid w:val="00F92CEB"/>
    <w:rsid w:val="00FB77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9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3D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1265</Words>
  <Characters>7211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 Костоусова</cp:lastModifiedBy>
  <cp:revision>2</cp:revision>
  <dcterms:created xsi:type="dcterms:W3CDTF">2012-05-04T02:19:00Z</dcterms:created>
  <dcterms:modified xsi:type="dcterms:W3CDTF">2012-05-04T02:19:00Z</dcterms:modified>
</cp:coreProperties>
</file>